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10" w:rsidRDefault="00E708F2" w:rsidP="007479FF">
      <w:pPr>
        <w:spacing w:after="0"/>
        <w:ind w:left="-709" w:firstLine="283"/>
        <w:rPr>
          <w:sz w:val="28"/>
        </w:rPr>
      </w:pPr>
      <w:r>
        <w:rPr>
          <w:noProof/>
          <w:sz w:val="28"/>
        </w:rPr>
        <w:pict>
          <v:oval id="_x0000_s1026" style="position:absolute;left:0;text-align:left;margin-left:-21.75pt;margin-top:31.05pt;width:531.75pt;height:713.15pt;z-index:251658240" fillcolor="#fde9d9 [665]">
            <v:shadow on="t" opacity=".5" offset="6pt,6pt"/>
            <v:textbox style="mso-next-textbox:#_x0000_s1026">
              <w:txbxContent>
                <w:p w:rsidR="00B12E50" w:rsidRDefault="00B12E50" w:rsidP="00204D74">
                  <w:pPr>
                    <w:spacing w:after="0"/>
                    <w:jc w:val="right"/>
                  </w:pPr>
                  <w:r>
                    <w:t xml:space="preserve">                                                                                                                                                    </w:t>
                  </w:r>
                </w:p>
                <w:p w:rsidR="00204D74" w:rsidRDefault="00204D74" w:rsidP="00204D74">
                  <w:pPr>
                    <w:jc w:val="right"/>
                  </w:pPr>
                </w:p>
                <w:p w:rsidR="00204D74" w:rsidRDefault="00E708F2" w:rsidP="00EF0C8C">
                  <w:pPr>
                    <w:jc w:val="right"/>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207.75pt;height:30.75pt" fillcolor="#3cf" strokecolor="#009" strokeweight="1pt">
                        <v:shadow on="t" color="#009" offset="7pt,-7pt"/>
                        <v:textpath style="font-family:&quot;Impact&quot;;font-size:16pt;v-text-spacing:52429f;v-text-kern:t" trim="t" fitpath="t" xscale="f" string="Нет зрителей - нет спектакля!"/>
                      </v:shape>
                    </w:pict>
                  </w:r>
                </w:p>
                <w:p w:rsidR="00EF0C8C" w:rsidRPr="006B72D4" w:rsidRDefault="00EF0C8C" w:rsidP="00C75C4D">
                  <w:pPr>
                    <w:spacing w:after="0"/>
                    <w:jc w:val="center"/>
                    <w:rPr>
                      <w:rFonts w:ascii="Arial Narrow" w:hAnsi="Arial Narrow"/>
                      <w:color w:val="FF33CC"/>
                      <w:sz w:val="28"/>
                      <w:szCs w:val="30"/>
                    </w:rPr>
                  </w:pPr>
                  <w:r w:rsidRPr="006B72D4">
                    <w:rPr>
                      <w:rFonts w:ascii="Arial Narrow" w:hAnsi="Arial Narrow"/>
                      <w:color w:val="FF33CC"/>
                      <w:sz w:val="28"/>
                      <w:szCs w:val="30"/>
                    </w:rPr>
                    <w:t>Маленькие дети ещё не умеют контролировать собственные эмоции, поэтому их реакция иногда может быть непредсказуемой, и задача взрослых помочь ребёнку справиться с ситуацией. Это касается именно детских скандалов. Если ребёнку вовремя не помочь, подобные сцены могут перерасти из безобидного «спектакля» в стойкую привычку, и малыш начнёт постоянно добиваться своего криком и слезами</w:t>
                  </w:r>
                  <w:r w:rsidR="00595CBE" w:rsidRPr="006B72D4">
                    <w:rPr>
                      <w:rFonts w:ascii="Arial Narrow" w:hAnsi="Arial Narrow"/>
                      <w:color w:val="FF33CC"/>
                      <w:sz w:val="28"/>
                      <w:szCs w:val="30"/>
                    </w:rPr>
                    <w:t>.</w:t>
                  </w:r>
                </w:p>
                <w:p w:rsidR="00595CBE" w:rsidRPr="006B72D4" w:rsidRDefault="00595CBE" w:rsidP="00C75C4D">
                  <w:pPr>
                    <w:spacing w:after="0"/>
                    <w:jc w:val="center"/>
                    <w:rPr>
                      <w:rFonts w:ascii="Arial Narrow" w:hAnsi="Arial Narrow"/>
                      <w:color w:val="FF33CC"/>
                      <w:sz w:val="28"/>
                      <w:szCs w:val="30"/>
                    </w:rPr>
                  </w:pPr>
                  <w:r w:rsidRPr="000C3136">
                    <w:rPr>
                      <w:rFonts w:ascii="Arial Narrow" w:hAnsi="Arial Narrow"/>
                      <w:color w:val="FFC000"/>
                      <w:sz w:val="28"/>
                      <w:szCs w:val="30"/>
                    </w:rPr>
                    <w:t>Чтобы  исправить поведение ребёнка, родители не должны поддаваться на такие провокации. Не спешите бросаться к ребёнку с объятиями, ахать-охать, поднимать его с пола, прижимать к груди или, того хуже, совать конфету – лишь бы крошка успокоился. Столкнувшись с детской истерикой, правильнее всего сделать вид, что ничего особенного не произошло. Закатив родным сцену, дети обычно хотят произвести впечатление и добиться от них желаемого. Любой ребёнок – маленький актёр, которому для хорошей игры нужны зр</w:t>
                  </w:r>
                  <w:r w:rsidR="00C75C4D" w:rsidRPr="000C3136">
                    <w:rPr>
                      <w:rFonts w:ascii="Arial Narrow" w:hAnsi="Arial Narrow"/>
                      <w:color w:val="FFC000"/>
                      <w:sz w:val="28"/>
                      <w:szCs w:val="30"/>
                    </w:rPr>
                    <w:t>ители</w:t>
                  </w:r>
                  <w:r w:rsidRPr="000C3136">
                    <w:rPr>
                      <w:rFonts w:ascii="Arial Narrow" w:hAnsi="Arial Narrow"/>
                      <w:color w:val="FFC000"/>
                      <w:sz w:val="28"/>
                      <w:szCs w:val="30"/>
                    </w:rPr>
                    <w:t>. А нет зрителей – нет «спектакля»!</w:t>
                  </w:r>
                  <w:r w:rsidRPr="006B72D4">
                    <w:rPr>
                      <w:rFonts w:ascii="Arial Narrow" w:hAnsi="Arial Narrow"/>
                      <w:color w:val="FF33CC"/>
                      <w:sz w:val="28"/>
                      <w:szCs w:val="30"/>
                    </w:rPr>
                    <w:t xml:space="preserve">  </w:t>
                  </w:r>
                  <w:r w:rsidRPr="000C3136">
                    <w:rPr>
                      <w:rFonts w:ascii="Arial Narrow" w:hAnsi="Arial Narrow"/>
                      <w:b/>
                      <w:color w:val="FF0000"/>
                      <w:sz w:val="28"/>
                      <w:szCs w:val="30"/>
                      <w:u w:val="single"/>
                    </w:rPr>
                    <w:t>Лучшее лекарство от детских истерик – показное безразличие.</w:t>
                  </w:r>
                  <w:r w:rsidRPr="006B72D4">
                    <w:rPr>
                      <w:rFonts w:ascii="Arial Narrow" w:hAnsi="Arial Narrow"/>
                      <w:color w:val="FF33CC"/>
                      <w:sz w:val="28"/>
                      <w:szCs w:val="30"/>
                    </w:rPr>
                    <w:t xml:space="preserve"> </w:t>
                  </w:r>
                  <w:r w:rsidR="00C75C4D" w:rsidRPr="006B72D4">
                    <w:rPr>
                      <w:rFonts w:ascii="Arial Narrow" w:hAnsi="Arial Narrow"/>
                      <w:color w:val="FF33CC"/>
                      <w:sz w:val="28"/>
                      <w:szCs w:val="30"/>
                    </w:rPr>
                    <w:t xml:space="preserve"> Пусть мама продолжит заниматься своими делами или просто выйдет из комнаты в момент истерики. Когда малыш увидит, что «сцена» не произвела эффекта, он быстро потеряет к ней интерес. И наоборот – положительная реакция на истерики даст малышу понять, что таким поведением он сможет добиться чего угодно.</w:t>
                  </w:r>
                </w:p>
                <w:p w:rsidR="00812553" w:rsidRDefault="00812553" w:rsidP="00C75C4D">
                  <w:pPr>
                    <w:spacing w:after="0"/>
                    <w:jc w:val="center"/>
                    <w:rPr>
                      <w:rFonts w:ascii="Arial Narrow" w:hAnsi="Arial Narrow"/>
                      <w:color w:val="0070C0"/>
                      <w:sz w:val="28"/>
                      <w:szCs w:val="30"/>
                    </w:rPr>
                  </w:pPr>
                </w:p>
                <w:p w:rsidR="00812553" w:rsidRDefault="00812553" w:rsidP="00C75C4D">
                  <w:pPr>
                    <w:spacing w:after="0"/>
                    <w:jc w:val="center"/>
                    <w:rPr>
                      <w:rFonts w:ascii="Arial Narrow" w:hAnsi="Arial Narrow"/>
                      <w:color w:val="0070C0"/>
                      <w:sz w:val="28"/>
                      <w:szCs w:val="30"/>
                    </w:rPr>
                  </w:pPr>
                </w:p>
                <w:p w:rsidR="00812553" w:rsidRDefault="00812553" w:rsidP="00C75C4D">
                  <w:pPr>
                    <w:spacing w:after="0"/>
                    <w:jc w:val="center"/>
                    <w:rPr>
                      <w:rFonts w:ascii="Arial Narrow" w:hAnsi="Arial Narrow"/>
                      <w:color w:val="0070C0"/>
                      <w:sz w:val="28"/>
                      <w:szCs w:val="30"/>
                    </w:rPr>
                  </w:pPr>
                </w:p>
                <w:p w:rsidR="00812553" w:rsidRDefault="00812553" w:rsidP="00C75C4D">
                  <w:pPr>
                    <w:spacing w:after="0"/>
                    <w:jc w:val="center"/>
                    <w:rPr>
                      <w:rFonts w:ascii="Arial Narrow" w:hAnsi="Arial Narrow"/>
                      <w:color w:val="0070C0"/>
                      <w:sz w:val="28"/>
                      <w:szCs w:val="30"/>
                    </w:rPr>
                  </w:pPr>
                </w:p>
                <w:p w:rsidR="00812553" w:rsidRDefault="00812553" w:rsidP="00C75C4D">
                  <w:pPr>
                    <w:spacing w:after="0"/>
                    <w:jc w:val="center"/>
                    <w:rPr>
                      <w:rFonts w:ascii="Arial Narrow" w:hAnsi="Arial Narrow"/>
                      <w:color w:val="0070C0"/>
                      <w:sz w:val="28"/>
                      <w:szCs w:val="30"/>
                    </w:rPr>
                  </w:pPr>
                </w:p>
                <w:p w:rsidR="00812553" w:rsidRDefault="00812553" w:rsidP="00C75C4D">
                  <w:pPr>
                    <w:spacing w:after="0"/>
                    <w:jc w:val="center"/>
                    <w:rPr>
                      <w:rFonts w:ascii="Arial Narrow" w:hAnsi="Arial Narrow"/>
                      <w:color w:val="0070C0"/>
                      <w:sz w:val="28"/>
                      <w:szCs w:val="30"/>
                    </w:rPr>
                  </w:pPr>
                </w:p>
                <w:p w:rsidR="00812553" w:rsidRDefault="00812553" w:rsidP="00C75C4D">
                  <w:pPr>
                    <w:spacing w:after="0"/>
                    <w:jc w:val="center"/>
                    <w:rPr>
                      <w:rFonts w:ascii="Arial Narrow" w:hAnsi="Arial Narrow"/>
                      <w:color w:val="0070C0"/>
                      <w:sz w:val="28"/>
                      <w:szCs w:val="30"/>
                    </w:rPr>
                  </w:pPr>
                </w:p>
                <w:p w:rsidR="00812553" w:rsidRDefault="00812553" w:rsidP="00C75C4D">
                  <w:pPr>
                    <w:spacing w:after="0"/>
                    <w:jc w:val="center"/>
                    <w:rPr>
                      <w:rFonts w:ascii="Arial Narrow" w:hAnsi="Arial Narrow"/>
                      <w:color w:val="0070C0"/>
                      <w:sz w:val="28"/>
                      <w:szCs w:val="30"/>
                    </w:rPr>
                  </w:pPr>
                </w:p>
                <w:p w:rsidR="00812553" w:rsidRDefault="00812553" w:rsidP="00C75C4D">
                  <w:pPr>
                    <w:spacing w:after="0"/>
                    <w:jc w:val="center"/>
                    <w:rPr>
                      <w:rFonts w:ascii="Arial Narrow" w:hAnsi="Arial Narrow"/>
                      <w:color w:val="0070C0"/>
                      <w:sz w:val="28"/>
                      <w:szCs w:val="30"/>
                    </w:rPr>
                  </w:pPr>
                </w:p>
                <w:p w:rsidR="00812553" w:rsidRDefault="00812553" w:rsidP="00C75C4D">
                  <w:pPr>
                    <w:spacing w:after="0"/>
                    <w:jc w:val="center"/>
                    <w:rPr>
                      <w:rFonts w:ascii="Arial Narrow" w:hAnsi="Arial Narrow"/>
                      <w:color w:val="0070C0"/>
                      <w:sz w:val="28"/>
                      <w:szCs w:val="30"/>
                    </w:rPr>
                  </w:pPr>
                </w:p>
                <w:p w:rsidR="00812553" w:rsidRDefault="00812553" w:rsidP="00C75C4D">
                  <w:pPr>
                    <w:spacing w:after="0"/>
                    <w:jc w:val="center"/>
                    <w:rPr>
                      <w:rFonts w:ascii="Arial Narrow" w:hAnsi="Arial Narrow"/>
                      <w:color w:val="0070C0"/>
                      <w:sz w:val="28"/>
                      <w:szCs w:val="30"/>
                    </w:rPr>
                  </w:pPr>
                </w:p>
                <w:p w:rsidR="00812553" w:rsidRDefault="00812553" w:rsidP="00C75C4D">
                  <w:pPr>
                    <w:spacing w:after="0"/>
                    <w:jc w:val="center"/>
                    <w:rPr>
                      <w:rFonts w:ascii="Arial Narrow" w:hAnsi="Arial Narrow"/>
                      <w:color w:val="0070C0"/>
                      <w:sz w:val="28"/>
                      <w:szCs w:val="30"/>
                    </w:rPr>
                  </w:pPr>
                </w:p>
                <w:p w:rsidR="00812553" w:rsidRDefault="00812553" w:rsidP="00C75C4D">
                  <w:pPr>
                    <w:spacing w:after="0"/>
                    <w:jc w:val="center"/>
                    <w:rPr>
                      <w:rFonts w:ascii="Arial Narrow" w:hAnsi="Arial Narrow"/>
                      <w:color w:val="0070C0"/>
                      <w:sz w:val="28"/>
                      <w:szCs w:val="30"/>
                    </w:rPr>
                  </w:pPr>
                </w:p>
                <w:p w:rsidR="00812553" w:rsidRDefault="00812553" w:rsidP="00C75C4D">
                  <w:pPr>
                    <w:spacing w:after="0"/>
                    <w:jc w:val="center"/>
                    <w:rPr>
                      <w:rFonts w:ascii="Arial Narrow" w:hAnsi="Arial Narrow"/>
                      <w:color w:val="0070C0"/>
                      <w:sz w:val="28"/>
                      <w:szCs w:val="30"/>
                    </w:rPr>
                  </w:pPr>
                </w:p>
                <w:p w:rsidR="00812553" w:rsidRPr="00C75C4D" w:rsidRDefault="00812553" w:rsidP="00C75C4D">
                  <w:pPr>
                    <w:spacing w:after="0"/>
                    <w:jc w:val="center"/>
                    <w:rPr>
                      <w:rFonts w:ascii="Arial Narrow" w:hAnsi="Arial Narrow"/>
                      <w:color w:val="0070C0"/>
                      <w:sz w:val="30"/>
                      <w:szCs w:val="30"/>
                    </w:rPr>
                  </w:pPr>
                </w:p>
                <w:p w:rsidR="00595CBE" w:rsidRDefault="00595CBE" w:rsidP="00EF0C8C">
                  <w:pPr>
                    <w:rPr>
                      <w:rFonts w:ascii="Arial Narrow" w:hAnsi="Arial Narrow"/>
                      <w:sz w:val="32"/>
                    </w:rPr>
                  </w:pPr>
                </w:p>
                <w:p w:rsidR="00595CBE" w:rsidRPr="00EF0C8C" w:rsidRDefault="00595CBE" w:rsidP="00EF0C8C">
                  <w:pPr>
                    <w:rPr>
                      <w:rFonts w:ascii="Arial Narrow" w:hAnsi="Arial Narrow"/>
                      <w:sz w:val="32"/>
                    </w:rPr>
                  </w:pPr>
                </w:p>
              </w:txbxContent>
            </v:textbox>
          </v:oval>
        </w:pict>
      </w:r>
      <w:r>
        <w:rPr>
          <w:noProof/>
          <w:sz w:val="28"/>
        </w:rPr>
        <w:pict>
          <v:oval id="_x0000_s1027" style="position:absolute;left:0;text-align:left;margin-left:-15.75pt;margin-top:33.2pt;width:316.5pt;height:153pt;z-index:251659264" fillcolor="#f2f2f2 [3052]">
            <v:shadow on="t" opacity=".5" offset="6pt,-6pt"/>
            <v:textbox style="mso-next-textbox:#_x0000_s1027">
              <w:txbxContent>
                <w:p w:rsidR="00E24316" w:rsidRPr="00EF0C8C" w:rsidRDefault="00E24316" w:rsidP="00B12E50">
                  <w:pPr>
                    <w:jc w:val="center"/>
                    <w:rPr>
                      <w:rFonts w:cs="Times New Roman"/>
                      <w:color w:val="17365D" w:themeColor="text2" w:themeShade="BF"/>
                    </w:rPr>
                  </w:pPr>
                  <w:r w:rsidRPr="00EF0C8C">
                    <w:rPr>
                      <w:rFonts w:cs="Times New Roman"/>
                      <w:color w:val="17365D" w:themeColor="text2" w:themeShade="BF"/>
                    </w:rPr>
                    <w:t xml:space="preserve">«Дай конфетку!» - просит малыш. Даже не просит, а требует. И никакие уговоры не помогают. Ребёнок начинает </w:t>
                  </w:r>
                  <w:r w:rsidR="00B12E50" w:rsidRPr="00EF0C8C">
                    <w:rPr>
                      <w:rFonts w:cs="Times New Roman"/>
                      <w:color w:val="17365D" w:themeColor="text2" w:themeShade="BF"/>
                    </w:rPr>
                    <w:t>злиться, кричать, топать ногами, а иногда падает и бьётся в истерике… Сохранить спокойствие в подобной ситуации бывает ох, как не просто!</w:t>
                  </w:r>
                </w:p>
              </w:txbxContent>
            </v:textbox>
          </v:oval>
        </w:pict>
      </w:r>
      <w:r w:rsidRPr="00E708F2">
        <w:rPr>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515.25pt;height:3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Georgia&quot;;font-size:28pt;font-weight:bold;v-text-kern:t" trim="t" fitpath="t" string="Почему нельзя поощрять детские истерики..."/>
          </v:shape>
        </w:pict>
      </w:r>
    </w:p>
    <w:p w:rsidR="007479FF" w:rsidRDefault="007479FF"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812553" w:rsidP="00E24316">
      <w:pPr>
        <w:spacing w:after="0"/>
        <w:ind w:firstLine="283"/>
        <w:rPr>
          <w:sz w:val="28"/>
        </w:rPr>
      </w:pPr>
    </w:p>
    <w:p w:rsidR="00812553" w:rsidRDefault="001C18F2" w:rsidP="00E24316">
      <w:pPr>
        <w:spacing w:after="0"/>
        <w:ind w:firstLine="283"/>
        <w:rPr>
          <w:sz w:val="28"/>
        </w:rPr>
      </w:pPr>
      <w:r>
        <w:rPr>
          <w:sz w:val="28"/>
        </w:rPr>
        <w:t xml:space="preserve">                                                                                          </w:t>
      </w:r>
    </w:p>
    <w:p w:rsidR="001C18F2" w:rsidRDefault="001C18F2" w:rsidP="00E24316">
      <w:pPr>
        <w:spacing w:after="0"/>
        <w:ind w:firstLine="283"/>
        <w:rPr>
          <w:sz w:val="28"/>
        </w:rPr>
      </w:pPr>
    </w:p>
    <w:p w:rsidR="001C18F2" w:rsidRDefault="006C504E" w:rsidP="00E24316">
      <w:pPr>
        <w:spacing w:after="0"/>
        <w:ind w:firstLine="283"/>
        <w:rPr>
          <w:sz w:val="28"/>
        </w:rPr>
      </w:pPr>
      <w:r>
        <w:rPr>
          <w:noProof/>
          <w:sz w:val="28"/>
        </w:rPr>
        <w:lastRenderedPageBreak/>
        <w:pict>
          <v:oval id="_x0000_s1031" style="position:absolute;left:0;text-align:left;margin-left:-21.75pt;margin-top:5.15pt;width:527.25pt;height:391.5pt;z-index:251657215" fillcolor="#fcfdcf">
            <v:shadow on="t" opacity=".5" offset="6pt,6pt"/>
            <v:textbox style="mso-next-textbox:#_x0000_s1031">
              <w:txbxContent>
                <w:p w:rsidR="003D7460" w:rsidRDefault="00E708F2" w:rsidP="005E30E9">
                  <w:pPr>
                    <w:jc w:val="right"/>
                  </w:pPr>
                  <w:r>
                    <w:pict>
                      <v:shape id="_x0000_i1029" type="#_x0000_t158" style="width:141pt;height:30pt" fillcolor="#3cf" strokecolor="#009" strokeweight="1pt">
                        <v:shadow on="t" color="#009" offset="7pt,-7pt"/>
                        <v:textpath style="font-family:&quot;Impact&quot;;font-size:20pt;v-text-spacing:52429f;v-text-kern:t" trim="t" fitpath="t" xscale="f" string="Отвлеките внимание"/>
                      </v:shape>
                    </w:pict>
                  </w:r>
                </w:p>
                <w:p w:rsidR="005E30E9" w:rsidRPr="000C3136" w:rsidRDefault="005E30E9" w:rsidP="00702FDA">
                  <w:pPr>
                    <w:spacing w:after="0"/>
                    <w:jc w:val="center"/>
                    <w:rPr>
                      <w:rFonts w:ascii="Arial Narrow" w:hAnsi="Arial Narrow"/>
                      <w:color w:val="943634" w:themeColor="accent2" w:themeShade="BF"/>
                      <w:sz w:val="28"/>
                    </w:rPr>
                  </w:pPr>
                  <w:r w:rsidRPr="000C3136">
                    <w:rPr>
                      <w:rFonts w:ascii="Arial Narrow" w:hAnsi="Arial Narrow"/>
                      <w:color w:val="943634" w:themeColor="accent2" w:themeShade="BF"/>
                      <w:sz w:val="28"/>
                    </w:rPr>
                    <w:t xml:space="preserve">Бывает и так, что ребёнок рад бы успокоиться, но не может – перевозбудился. В этом случае </w:t>
                  </w:r>
                  <w:r w:rsidRPr="000C3136">
                    <w:rPr>
                      <w:rFonts w:ascii="Arial Narrow" w:hAnsi="Arial Narrow"/>
                      <w:b/>
                      <w:i/>
                      <w:color w:val="943634" w:themeColor="accent2" w:themeShade="BF"/>
                      <w:sz w:val="28"/>
                    </w:rPr>
                    <w:t>стоит переключить его внимание</w:t>
                  </w:r>
                  <w:r w:rsidRPr="000C3136">
                    <w:rPr>
                      <w:rFonts w:ascii="Arial Narrow" w:hAnsi="Arial Narrow"/>
                      <w:color w:val="943634" w:themeColor="accent2" w:themeShade="BF"/>
                      <w:sz w:val="28"/>
                    </w:rPr>
                    <w:t xml:space="preserve"> на что – то другое. К примеру</w:t>
                  </w:r>
                  <w:r w:rsidR="00BD7268" w:rsidRPr="000C3136">
                    <w:rPr>
                      <w:rFonts w:ascii="Arial Narrow" w:hAnsi="Arial Narrow"/>
                      <w:color w:val="943634" w:themeColor="accent2" w:themeShade="BF"/>
                      <w:sz w:val="28"/>
                    </w:rPr>
                    <w:t xml:space="preserve">, </w:t>
                  </w:r>
                  <w:r w:rsidRPr="000C3136">
                    <w:rPr>
                      <w:rFonts w:ascii="Arial Narrow" w:hAnsi="Arial Narrow"/>
                      <w:color w:val="943634" w:themeColor="accent2" w:themeShade="BF"/>
                      <w:sz w:val="28"/>
                    </w:rPr>
                    <w:t xml:space="preserve"> так: « Чья это собака бегает во дворе?</w:t>
                  </w:r>
                  <w:r w:rsidR="00BD7268" w:rsidRPr="000C3136">
                    <w:rPr>
                      <w:rFonts w:ascii="Arial Narrow" w:hAnsi="Arial Narrow"/>
                      <w:color w:val="943634" w:themeColor="accent2" w:themeShade="BF"/>
                      <w:sz w:val="28"/>
                    </w:rPr>
                    <w:t xml:space="preserve"> или « Смотри, какая птичка сидит на дереве». А потом, когда внимание от истерики отвлечено и детские слёзы высохли, обсудите с малышом куда, к примеру, убежала собака и улетела птичка.</w:t>
                  </w:r>
                </w:p>
                <w:p w:rsidR="00702FDA" w:rsidRPr="006B72D4" w:rsidRDefault="00702FDA" w:rsidP="00702FDA">
                  <w:pPr>
                    <w:spacing w:after="0"/>
                    <w:jc w:val="center"/>
                    <w:rPr>
                      <w:rFonts w:ascii="Arial Narrow" w:hAnsi="Arial Narrow"/>
                      <w:color w:val="E36C0A" w:themeColor="accent6" w:themeShade="BF"/>
                      <w:sz w:val="28"/>
                    </w:rPr>
                  </w:pPr>
                  <w:r w:rsidRPr="006B72D4">
                    <w:rPr>
                      <w:rFonts w:ascii="Arial Narrow" w:hAnsi="Arial Narrow"/>
                      <w:color w:val="E36C0A" w:themeColor="accent6" w:themeShade="BF"/>
                      <w:sz w:val="28"/>
                    </w:rPr>
                    <w:t>Не напоминайте ребёнку о нервном срыве, а вот сами проанализируйте его причины. Их, как правило</w:t>
                  </w:r>
                  <w:r w:rsidR="00C374FC">
                    <w:rPr>
                      <w:rFonts w:ascii="Arial Narrow" w:hAnsi="Arial Narrow"/>
                      <w:color w:val="E36C0A" w:themeColor="accent6" w:themeShade="BF"/>
                      <w:sz w:val="28"/>
                    </w:rPr>
                    <w:t>,</w:t>
                  </w:r>
                  <w:r w:rsidRPr="006B72D4">
                    <w:rPr>
                      <w:rFonts w:ascii="Arial Narrow" w:hAnsi="Arial Narrow"/>
                      <w:color w:val="E36C0A" w:themeColor="accent6" w:themeShade="BF"/>
                      <w:sz w:val="28"/>
                    </w:rPr>
                    <w:t xml:space="preserve"> две: повышенная возбудимость и неправильное воспитание.</w:t>
                  </w:r>
                </w:p>
                <w:p w:rsidR="00702FDA" w:rsidRPr="000C3136" w:rsidRDefault="00702FDA" w:rsidP="00702FDA">
                  <w:pPr>
                    <w:spacing w:after="0"/>
                    <w:jc w:val="center"/>
                    <w:rPr>
                      <w:rFonts w:ascii="Arial Narrow" w:hAnsi="Arial Narrow"/>
                      <w:b/>
                      <w:i/>
                      <w:color w:val="FF0000"/>
                      <w:sz w:val="28"/>
                      <w:u w:val="single"/>
                    </w:rPr>
                  </w:pPr>
                  <w:r w:rsidRPr="000C3136">
                    <w:rPr>
                      <w:rFonts w:ascii="Arial Narrow" w:hAnsi="Arial Narrow"/>
                      <w:b/>
                      <w:i/>
                      <w:color w:val="FF0000"/>
                      <w:sz w:val="28"/>
                      <w:u w:val="single"/>
                    </w:rPr>
                    <w:t xml:space="preserve">Учтите, если </w:t>
                  </w:r>
                  <w:proofErr w:type="gramStart"/>
                  <w:r w:rsidRPr="000C3136">
                    <w:rPr>
                      <w:rFonts w:ascii="Arial Narrow" w:hAnsi="Arial Narrow"/>
                      <w:b/>
                      <w:i/>
                      <w:color w:val="FF0000"/>
                      <w:sz w:val="28"/>
                      <w:u w:val="single"/>
                    </w:rPr>
                    <w:t>ребёнок</w:t>
                  </w:r>
                  <w:proofErr w:type="gramEnd"/>
                  <w:r w:rsidRPr="000C3136">
                    <w:rPr>
                      <w:rFonts w:ascii="Arial Narrow" w:hAnsi="Arial Narrow"/>
                      <w:b/>
                      <w:i/>
                      <w:color w:val="FF0000"/>
                      <w:sz w:val="28"/>
                      <w:u w:val="single"/>
                    </w:rPr>
                    <w:t xml:space="preserve"> хоть раз добился своего криком и слезами, он будет действовать так постоянно.</w:t>
                  </w:r>
                </w:p>
                <w:p w:rsidR="00702FDA" w:rsidRDefault="00702FDA" w:rsidP="005E30E9">
                  <w:pPr>
                    <w:rPr>
                      <w:rFonts w:ascii="Arial Narrow" w:hAnsi="Arial Narrow"/>
                      <w:sz w:val="28"/>
                    </w:rPr>
                  </w:pPr>
                </w:p>
                <w:p w:rsidR="00BD7268" w:rsidRPr="005E30E9" w:rsidRDefault="00BD7268" w:rsidP="005E30E9">
                  <w:pPr>
                    <w:rPr>
                      <w:rFonts w:ascii="Arial Narrow" w:hAnsi="Arial Narrow"/>
                      <w:sz w:val="28"/>
                    </w:rPr>
                  </w:pPr>
                </w:p>
              </w:txbxContent>
            </v:textbox>
          </v:oval>
        </w:pict>
      </w: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E24316">
      <w:pPr>
        <w:spacing w:after="0"/>
        <w:ind w:firstLine="283"/>
        <w:rPr>
          <w:sz w:val="28"/>
        </w:rPr>
      </w:pPr>
    </w:p>
    <w:p w:rsidR="001C18F2" w:rsidRDefault="001C18F2" w:rsidP="00D65381">
      <w:pPr>
        <w:spacing w:after="0"/>
        <w:ind w:firstLine="283"/>
        <w:jc w:val="right"/>
        <w:rPr>
          <w:sz w:val="28"/>
        </w:rPr>
      </w:pPr>
    </w:p>
    <w:p w:rsidR="006B72D4" w:rsidRDefault="006C504E" w:rsidP="00D65381">
      <w:pPr>
        <w:spacing w:after="0"/>
        <w:ind w:firstLine="283"/>
        <w:jc w:val="right"/>
        <w:rPr>
          <w:sz w:val="28"/>
        </w:rPr>
      </w:pPr>
      <w:r>
        <w:rPr>
          <w:noProof/>
          <w:sz w:val="28"/>
        </w:rPr>
        <w:pict>
          <v:oval id="_x0000_s1032" style="position:absolute;left:0;text-align:left;margin-left:-21.75pt;margin-top:12.6pt;width:527.25pt;height:339pt;z-index:251656190" fillcolor="#daeef3 [664]">
            <v:shadow on="t" opacity=".5" offset="6pt,6pt"/>
            <v:textbox style="mso-next-textbox:#_x0000_s1032">
              <w:txbxContent>
                <w:p w:rsidR="001C18F2" w:rsidRDefault="00E708F2" w:rsidP="00D65381">
                  <w:pPr>
                    <w:jc w:val="right"/>
                  </w:pPr>
                  <w:r>
                    <w:pict>
                      <v:shape id="_x0000_i1031" type="#_x0000_t158" style="width:175.5pt;height:32.25pt" fillcolor="#3cf" strokecolor="#009" strokeweight="1pt">
                        <v:shadow on="t" color="#009" offset="7pt,-7pt"/>
                        <v:textpath style="font-family:&quot;Impact&quot;;font-size:16pt;v-text-spacing:52429f;v-text-kern:t" trim="t" fitpath="t" xscale="f" string="Скажите твёрдое &quot;Нет!&quot;"/>
                      </v:shape>
                    </w:pict>
                  </w:r>
                </w:p>
                <w:p w:rsidR="00D65381" w:rsidRPr="000C3136" w:rsidRDefault="00D65381" w:rsidP="006B72D4">
                  <w:pPr>
                    <w:spacing w:after="0"/>
                    <w:jc w:val="center"/>
                    <w:rPr>
                      <w:rFonts w:ascii="Arial Narrow" w:hAnsi="Arial Narrow"/>
                      <w:color w:val="7030A0"/>
                      <w:sz w:val="32"/>
                    </w:rPr>
                  </w:pPr>
                  <w:r w:rsidRPr="000C3136">
                    <w:rPr>
                      <w:rFonts w:ascii="Arial Narrow" w:hAnsi="Arial Narrow"/>
                      <w:b/>
                      <w:i/>
                      <w:color w:val="7030A0"/>
                      <w:sz w:val="32"/>
                    </w:rPr>
                    <w:t>Не ругайте ребёнка</w:t>
                  </w:r>
                  <w:r w:rsidRPr="000C3136">
                    <w:rPr>
                      <w:rFonts w:ascii="Arial Narrow" w:hAnsi="Arial Narrow"/>
                      <w:color w:val="7030A0"/>
                      <w:sz w:val="32"/>
                    </w:rPr>
                    <w:t xml:space="preserve"> за истерики и срывы, ведь нервному и чувствительному малышу  больше, чем спокойному и уравновешенному, нужны родительское понимание, терпение и ласка – он же не виноват, родился легко возбудимым.</w:t>
                  </w:r>
                </w:p>
                <w:p w:rsidR="00D65381" w:rsidRPr="000C3136" w:rsidRDefault="00D65381" w:rsidP="006B72D4">
                  <w:pPr>
                    <w:spacing w:after="0"/>
                    <w:jc w:val="center"/>
                    <w:rPr>
                      <w:rFonts w:ascii="Arial Narrow" w:hAnsi="Arial Narrow"/>
                      <w:color w:val="244061" w:themeColor="accent1" w:themeShade="80"/>
                      <w:sz w:val="32"/>
                    </w:rPr>
                  </w:pPr>
                  <w:r w:rsidRPr="000C3136">
                    <w:rPr>
                      <w:rFonts w:ascii="Arial Narrow" w:hAnsi="Arial Narrow"/>
                      <w:color w:val="244061" w:themeColor="accent1" w:themeShade="80"/>
                      <w:sz w:val="32"/>
                    </w:rPr>
                    <w:t xml:space="preserve">Избегайте конфликтных ситуаций и двусмысленных обещаний. Уж если вы </w:t>
                  </w:r>
                  <w:r w:rsidRPr="000C3136">
                    <w:rPr>
                      <w:rFonts w:ascii="Arial Narrow" w:hAnsi="Arial Narrow"/>
                      <w:b/>
                      <w:i/>
                      <w:color w:val="244061" w:themeColor="accent1" w:themeShade="80"/>
                      <w:sz w:val="32"/>
                    </w:rPr>
                    <w:t>сказали «нет», пусть так и будет</w:t>
                  </w:r>
                  <w:r w:rsidRPr="000C3136">
                    <w:rPr>
                      <w:rFonts w:ascii="Arial Narrow" w:hAnsi="Arial Narrow"/>
                      <w:color w:val="244061" w:themeColor="accent1" w:themeShade="80"/>
                      <w:sz w:val="32"/>
                    </w:rPr>
                    <w:t xml:space="preserve">. Чем скорее малыш </w:t>
                  </w:r>
                  <w:r w:rsidR="006B72D4" w:rsidRPr="000C3136">
                    <w:rPr>
                      <w:rFonts w:ascii="Arial Narrow" w:hAnsi="Arial Narrow"/>
                      <w:color w:val="244061" w:themeColor="accent1" w:themeShade="80"/>
                      <w:sz w:val="32"/>
                    </w:rPr>
                    <w:t xml:space="preserve">это </w:t>
                  </w:r>
                  <w:r w:rsidRPr="000C3136">
                    <w:rPr>
                      <w:rFonts w:ascii="Arial Narrow" w:hAnsi="Arial Narrow"/>
                      <w:color w:val="244061" w:themeColor="accent1" w:themeShade="80"/>
                      <w:sz w:val="32"/>
                    </w:rPr>
                    <w:t>усвоит</w:t>
                  </w:r>
                  <w:r w:rsidR="006B72D4" w:rsidRPr="000C3136">
                    <w:rPr>
                      <w:rFonts w:ascii="Arial Narrow" w:hAnsi="Arial Narrow"/>
                      <w:color w:val="244061" w:themeColor="accent1" w:themeShade="80"/>
                      <w:sz w:val="32"/>
                    </w:rPr>
                    <w:t>, тем меньше будет поводов для истерик.</w:t>
                  </w:r>
                </w:p>
                <w:p w:rsidR="00D65381" w:rsidRDefault="00D65381" w:rsidP="006B72D4">
                  <w:pPr>
                    <w:jc w:val="center"/>
                  </w:pPr>
                </w:p>
              </w:txbxContent>
            </v:textbox>
          </v:oval>
        </w:pict>
      </w:r>
    </w:p>
    <w:p w:rsidR="006B72D4" w:rsidRDefault="006B72D4" w:rsidP="00D65381">
      <w:pPr>
        <w:spacing w:after="0"/>
        <w:ind w:firstLine="283"/>
        <w:jc w:val="right"/>
        <w:rPr>
          <w:sz w:val="28"/>
        </w:rPr>
      </w:pPr>
    </w:p>
    <w:p w:rsidR="006B72D4" w:rsidRDefault="006B72D4" w:rsidP="00D65381">
      <w:pPr>
        <w:spacing w:after="0"/>
        <w:ind w:firstLine="283"/>
        <w:jc w:val="right"/>
        <w:rPr>
          <w:sz w:val="28"/>
        </w:rPr>
      </w:pPr>
    </w:p>
    <w:p w:rsidR="006B72D4" w:rsidRDefault="006B72D4" w:rsidP="00D65381">
      <w:pPr>
        <w:spacing w:after="0"/>
        <w:ind w:firstLine="283"/>
        <w:jc w:val="right"/>
        <w:rPr>
          <w:sz w:val="28"/>
        </w:rPr>
      </w:pPr>
    </w:p>
    <w:p w:rsidR="006B72D4" w:rsidRDefault="006B72D4" w:rsidP="00D65381">
      <w:pPr>
        <w:spacing w:after="0"/>
        <w:ind w:firstLine="283"/>
        <w:jc w:val="right"/>
        <w:rPr>
          <w:sz w:val="28"/>
        </w:rPr>
      </w:pPr>
    </w:p>
    <w:p w:rsidR="006B72D4" w:rsidRDefault="006B72D4" w:rsidP="00D65381">
      <w:pPr>
        <w:spacing w:after="0"/>
        <w:ind w:firstLine="283"/>
        <w:jc w:val="right"/>
        <w:rPr>
          <w:sz w:val="28"/>
        </w:rPr>
      </w:pPr>
    </w:p>
    <w:p w:rsidR="006B72D4" w:rsidRDefault="006B72D4" w:rsidP="00D65381">
      <w:pPr>
        <w:spacing w:after="0"/>
        <w:ind w:firstLine="283"/>
        <w:jc w:val="right"/>
        <w:rPr>
          <w:sz w:val="28"/>
        </w:rPr>
      </w:pPr>
    </w:p>
    <w:p w:rsidR="006B72D4" w:rsidRDefault="006B72D4" w:rsidP="00D65381">
      <w:pPr>
        <w:spacing w:after="0"/>
        <w:ind w:firstLine="283"/>
        <w:jc w:val="right"/>
        <w:rPr>
          <w:sz w:val="28"/>
        </w:rPr>
      </w:pPr>
    </w:p>
    <w:p w:rsidR="006B72D4" w:rsidRDefault="006B72D4" w:rsidP="00D05F68">
      <w:pPr>
        <w:spacing w:after="0"/>
        <w:ind w:firstLine="283"/>
        <w:jc w:val="center"/>
        <w:rPr>
          <w:sz w:val="28"/>
        </w:rPr>
      </w:pPr>
    </w:p>
    <w:p w:rsidR="006C504E" w:rsidRDefault="006C504E" w:rsidP="00536699">
      <w:pPr>
        <w:spacing w:after="0"/>
        <w:ind w:firstLine="283"/>
        <w:jc w:val="center"/>
        <w:rPr>
          <w:sz w:val="28"/>
        </w:rPr>
      </w:pPr>
    </w:p>
    <w:p w:rsidR="006C504E" w:rsidRPr="006C504E" w:rsidRDefault="006C504E" w:rsidP="006C504E">
      <w:pPr>
        <w:rPr>
          <w:sz w:val="28"/>
        </w:rPr>
      </w:pPr>
    </w:p>
    <w:p w:rsidR="006C504E" w:rsidRPr="006C504E" w:rsidRDefault="006C504E" w:rsidP="006C504E">
      <w:pPr>
        <w:rPr>
          <w:sz w:val="28"/>
        </w:rPr>
      </w:pPr>
    </w:p>
    <w:p w:rsidR="006C504E" w:rsidRDefault="006C504E" w:rsidP="006C504E">
      <w:pPr>
        <w:rPr>
          <w:sz w:val="28"/>
        </w:rPr>
      </w:pPr>
    </w:p>
    <w:p w:rsidR="006C504E" w:rsidRDefault="006C504E" w:rsidP="006C504E">
      <w:pPr>
        <w:rPr>
          <w:sz w:val="28"/>
        </w:rPr>
      </w:pPr>
    </w:p>
    <w:p w:rsidR="006C504E" w:rsidRPr="006C504E" w:rsidRDefault="006C504E" w:rsidP="006C504E">
      <w:pPr>
        <w:jc w:val="both"/>
        <w:rPr>
          <w:rFonts w:ascii="Times New Roman" w:hAnsi="Times New Roman" w:cs="Times New Roman"/>
          <w:color w:val="17365D" w:themeColor="text2" w:themeShade="BF"/>
          <w:sz w:val="36"/>
        </w:rPr>
      </w:pPr>
      <w:r w:rsidRPr="006C504E">
        <w:rPr>
          <w:b/>
          <w:color w:val="00B0F0"/>
          <w:sz w:val="36"/>
        </w:rPr>
        <w:lastRenderedPageBreak/>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3" type="#_x0000_t175" style="width:486pt;height:60pt" adj="7200" fillcolor="black" strokecolor="#00b0f0">
            <v:shadow on="t" color="#868686" opacity=".5" offset="-6pt,-6pt"/>
            <v:textpath style="font-family:&quot;Times New Roman&quot;;font-size:20pt;v-text-kern:t" trim="t" fitpath="t" string="«Скорая помощь» в общении с агрессивным ребенком»"/>
          </v:shape>
        </w:pict>
      </w:r>
      <w:r w:rsidRPr="006C504E">
        <w:rPr>
          <w:rFonts w:ascii="Times New Roman" w:hAnsi="Times New Roman" w:cs="Times New Roman"/>
          <w:color w:val="17365D" w:themeColor="text2" w:themeShade="BF"/>
          <w:sz w:val="36"/>
        </w:rPr>
        <w:t>Лучший способ избежать чрезмерной агрессивности у вашего ребенка – проявлять к нему любовь. Мы любим своих детей, но далеко не всегда проявляем нашу любовь столь очевидно, чтобы малыши почувствовали её (ребенок, например, не ощущает нашей нежности, когда мы энергично отмываем ему уши).</w:t>
      </w:r>
    </w:p>
    <w:p w:rsidR="006C504E" w:rsidRPr="006C504E" w:rsidRDefault="006C504E" w:rsidP="006C504E">
      <w:pPr>
        <w:jc w:val="center"/>
        <w:rPr>
          <w:rFonts w:ascii="Times New Roman" w:hAnsi="Times New Roman" w:cs="Times New Roman"/>
          <w:color w:val="FF0000"/>
          <w:sz w:val="36"/>
          <w:u w:val="dotDash"/>
        </w:rPr>
      </w:pPr>
      <w:r w:rsidRPr="006C504E">
        <w:rPr>
          <w:rFonts w:ascii="Times New Roman" w:hAnsi="Times New Roman" w:cs="Times New Roman"/>
          <w:color w:val="FF0000"/>
          <w:sz w:val="36"/>
          <w:u w:val="dotDash"/>
        </w:rPr>
        <w:t>Если ваш ребенок ведет себя агрессивно:</w:t>
      </w:r>
    </w:p>
    <w:p w:rsidR="006C504E" w:rsidRPr="006C504E" w:rsidRDefault="006C504E" w:rsidP="006C504E">
      <w:pPr>
        <w:numPr>
          <w:ilvl w:val="0"/>
          <w:numId w:val="1"/>
        </w:numPr>
        <w:spacing w:before="100" w:beforeAutospacing="1" w:after="100" w:afterAutospacing="1" w:line="240" w:lineRule="auto"/>
        <w:jc w:val="both"/>
        <w:rPr>
          <w:rFonts w:ascii="Times New Roman" w:eastAsia="Times New Roman" w:hAnsi="Times New Roman" w:cs="Times New Roman"/>
          <w:color w:val="00B0F0"/>
          <w:sz w:val="36"/>
        </w:rPr>
      </w:pPr>
      <w:r w:rsidRPr="006C504E">
        <w:rPr>
          <w:rFonts w:ascii="Times New Roman" w:eastAsia="Times New Roman" w:hAnsi="Times New Roman" w:cs="Times New Roman"/>
          <w:color w:val="00B0F0"/>
          <w:sz w:val="36"/>
        </w:rPr>
        <w:t>Остановите занесенную для удара руку малыша, удержите за плечи и твердо скажите «нельзя»;</w:t>
      </w:r>
    </w:p>
    <w:p w:rsidR="006C504E" w:rsidRPr="006C504E" w:rsidRDefault="006C504E" w:rsidP="006C504E">
      <w:pPr>
        <w:numPr>
          <w:ilvl w:val="0"/>
          <w:numId w:val="1"/>
        </w:numPr>
        <w:spacing w:before="100" w:beforeAutospacing="1" w:after="100" w:afterAutospacing="1" w:line="240" w:lineRule="auto"/>
        <w:jc w:val="both"/>
        <w:rPr>
          <w:rFonts w:ascii="Times New Roman" w:eastAsia="Times New Roman" w:hAnsi="Times New Roman" w:cs="Times New Roman"/>
          <w:color w:val="4F6228" w:themeColor="accent3" w:themeShade="80"/>
          <w:sz w:val="36"/>
        </w:rPr>
      </w:pPr>
      <w:r w:rsidRPr="006C504E">
        <w:rPr>
          <w:rFonts w:ascii="Times New Roman" w:eastAsia="Times New Roman" w:hAnsi="Times New Roman" w:cs="Times New Roman"/>
          <w:color w:val="4F6228" w:themeColor="accent3" w:themeShade="80"/>
          <w:sz w:val="36"/>
        </w:rPr>
        <w:t xml:space="preserve">Отвлеките внимание малыша интересной </w:t>
      </w:r>
      <w:proofErr w:type="gramStart"/>
      <w:r w:rsidRPr="006C504E">
        <w:rPr>
          <w:rFonts w:ascii="Times New Roman" w:eastAsia="Times New Roman" w:hAnsi="Times New Roman" w:cs="Times New Roman"/>
          <w:color w:val="4F6228" w:themeColor="accent3" w:themeShade="80"/>
          <w:sz w:val="36"/>
        </w:rPr>
        <w:t>игрушкой</w:t>
      </w:r>
      <w:proofErr w:type="gramEnd"/>
      <w:r w:rsidRPr="006C504E">
        <w:rPr>
          <w:rFonts w:ascii="Times New Roman" w:eastAsia="Times New Roman" w:hAnsi="Times New Roman" w:cs="Times New Roman"/>
          <w:color w:val="4F6228" w:themeColor="accent3" w:themeShade="80"/>
          <w:sz w:val="36"/>
        </w:rPr>
        <w:t xml:space="preserve"> или </w:t>
      </w:r>
      <w:proofErr w:type="gramStart"/>
      <w:r w:rsidRPr="006C504E">
        <w:rPr>
          <w:rFonts w:ascii="Times New Roman" w:eastAsia="Times New Roman" w:hAnsi="Times New Roman" w:cs="Times New Roman"/>
          <w:color w:val="4F6228" w:themeColor="accent3" w:themeShade="80"/>
          <w:sz w:val="36"/>
        </w:rPr>
        <w:t>каким</w:t>
      </w:r>
      <w:proofErr w:type="gramEnd"/>
      <w:r w:rsidRPr="006C504E">
        <w:rPr>
          <w:rFonts w:ascii="Times New Roman" w:eastAsia="Times New Roman" w:hAnsi="Times New Roman" w:cs="Times New Roman"/>
          <w:color w:val="4F6228" w:themeColor="accent3" w:themeShade="80"/>
          <w:sz w:val="36"/>
        </w:rPr>
        <w:t xml:space="preserve"> – либо занятием;</w:t>
      </w:r>
    </w:p>
    <w:p w:rsidR="006C504E" w:rsidRPr="006C504E" w:rsidRDefault="006C504E" w:rsidP="006C504E">
      <w:pPr>
        <w:numPr>
          <w:ilvl w:val="0"/>
          <w:numId w:val="1"/>
        </w:numPr>
        <w:spacing w:before="100" w:beforeAutospacing="1" w:after="100" w:afterAutospacing="1" w:line="240" w:lineRule="auto"/>
        <w:jc w:val="both"/>
        <w:rPr>
          <w:rFonts w:ascii="Times New Roman" w:eastAsia="Times New Roman" w:hAnsi="Times New Roman" w:cs="Times New Roman"/>
          <w:color w:val="00B0F0"/>
          <w:sz w:val="36"/>
        </w:rPr>
      </w:pPr>
      <w:r w:rsidRPr="006C504E">
        <w:rPr>
          <w:rFonts w:ascii="Times New Roman" w:eastAsia="Times New Roman" w:hAnsi="Times New Roman" w:cs="Times New Roman"/>
          <w:color w:val="00B0F0"/>
          <w:sz w:val="36"/>
        </w:rPr>
        <w:t>Используйте мягкое физическое манипулирование (спокойно возьмите ребенка на руки и унесите его с места конфликта);</w:t>
      </w:r>
    </w:p>
    <w:p w:rsidR="006C504E" w:rsidRPr="006C504E" w:rsidRDefault="006C504E" w:rsidP="006C504E">
      <w:pPr>
        <w:numPr>
          <w:ilvl w:val="0"/>
          <w:numId w:val="1"/>
        </w:numPr>
        <w:spacing w:before="100" w:beforeAutospacing="1" w:after="100" w:afterAutospacing="1" w:line="240" w:lineRule="auto"/>
        <w:jc w:val="both"/>
        <w:rPr>
          <w:rFonts w:ascii="Times New Roman" w:eastAsia="Times New Roman" w:hAnsi="Times New Roman" w:cs="Times New Roman"/>
          <w:color w:val="4F6228" w:themeColor="accent3" w:themeShade="80"/>
          <w:sz w:val="36"/>
        </w:rPr>
      </w:pPr>
      <w:r w:rsidRPr="006C504E">
        <w:rPr>
          <w:rFonts w:ascii="Times New Roman" w:eastAsia="Times New Roman" w:hAnsi="Times New Roman" w:cs="Times New Roman"/>
          <w:color w:val="4F6228" w:themeColor="accent3" w:themeShade="80"/>
          <w:sz w:val="36"/>
        </w:rPr>
        <w:t>Создайте ситуацию, чтобы ребенок мог перенести свой гнев на безопасный предмет (резиновые игрушки, мячи, бумажные шарики и т.п.);</w:t>
      </w:r>
    </w:p>
    <w:p w:rsidR="006C504E" w:rsidRPr="006C504E" w:rsidRDefault="006C504E" w:rsidP="006C504E">
      <w:pPr>
        <w:numPr>
          <w:ilvl w:val="0"/>
          <w:numId w:val="1"/>
        </w:numPr>
        <w:spacing w:before="100" w:beforeAutospacing="1" w:after="100" w:afterAutospacing="1" w:line="240" w:lineRule="auto"/>
        <w:jc w:val="both"/>
        <w:rPr>
          <w:rFonts w:ascii="Times New Roman" w:eastAsia="Times New Roman" w:hAnsi="Times New Roman" w:cs="Times New Roman"/>
          <w:color w:val="00B0F0"/>
          <w:sz w:val="36"/>
        </w:rPr>
      </w:pPr>
      <w:proofErr w:type="gramStart"/>
      <w:r w:rsidRPr="006C504E">
        <w:rPr>
          <w:rFonts w:ascii="Times New Roman" w:eastAsia="Times New Roman" w:hAnsi="Times New Roman" w:cs="Times New Roman"/>
          <w:color w:val="00B0F0"/>
          <w:sz w:val="36"/>
        </w:rPr>
        <w:t>Учите его выражать гнев словами, в вежливой форме (называть свои отри</w:t>
      </w:r>
      <w:r>
        <w:rPr>
          <w:rFonts w:ascii="Times New Roman" w:eastAsia="Times New Roman" w:hAnsi="Times New Roman" w:cs="Times New Roman"/>
          <w:color w:val="00B0F0"/>
          <w:sz w:val="36"/>
        </w:rPr>
        <w:t>цательные эмоции:</w:t>
      </w:r>
      <w:proofErr w:type="gramEnd"/>
      <w:r>
        <w:rPr>
          <w:rFonts w:ascii="Times New Roman" w:eastAsia="Times New Roman" w:hAnsi="Times New Roman" w:cs="Times New Roman"/>
          <w:color w:val="00B0F0"/>
          <w:sz w:val="36"/>
        </w:rPr>
        <w:t xml:space="preserve"> </w:t>
      </w:r>
      <w:proofErr w:type="gramStart"/>
      <w:r>
        <w:rPr>
          <w:rFonts w:ascii="Times New Roman" w:eastAsia="Times New Roman" w:hAnsi="Times New Roman" w:cs="Times New Roman"/>
          <w:color w:val="00B0F0"/>
          <w:sz w:val="36"/>
        </w:rPr>
        <w:t>«Я злюсь»</w:t>
      </w:r>
      <w:r w:rsidRPr="006C504E">
        <w:rPr>
          <w:rFonts w:ascii="Times New Roman" w:eastAsia="Times New Roman" w:hAnsi="Times New Roman" w:cs="Times New Roman"/>
          <w:color w:val="00B0F0"/>
          <w:sz w:val="36"/>
        </w:rPr>
        <w:t>, «Я сержусь»).</w:t>
      </w:r>
      <w:proofErr w:type="gramEnd"/>
    </w:p>
    <w:p w:rsidR="006C504E" w:rsidRDefault="006C504E" w:rsidP="006C504E">
      <w:pPr>
        <w:ind w:left="360"/>
        <w:rPr>
          <w:sz w:val="28"/>
        </w:rPr>
      </w:pPr>
      <w:r>
        <w:rPr>
          <w:b/>
          <w:sz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4" type="#_x0000_t144" style="width:489.75pt;height:26.25pt" fillcolor="black" strokecolor="#00b050">
            <v:shadow on="t" color="#868686" opacity=".5" offset="6pt,6pt"/>
            <v:textpath style="font-family:&quot;Georgia&quot;;font-size:16pt" fitshape="t" trim="t" string="Несколько слов о наказании агрессивных детей."/>
          </v:shape>
        </w:pict>
      </w:r>
    </w:p>
    <w:p w:rsidR="006C504E" w:rsidRPr="006C504E" w:rsidRDefault="006C504E" w:rsidP="006C504E">
      <w:pPr>
        <w:numPr>
          <w:ilvl w:val="0"/>
          <w:numId w:val="2"/>
        </w:numPr>
        <w:spacing w:before="100" w:beforeAutospacing="1" w:after="100" w:afterAutospacing="1" w:line="240" w:lineRule="auto"/>
        <w:jc w:val="both"/>
        <w:rPr>
          <w:rFonts w:ascii="Times New Roman" w:eastAsia="Times New Roman" w:hAnsi="Times New Roman" w:cs="Times New Roman"/>
          <w:color w:val="C00000"/>
          <w:sz w:val="36"/>
        </w:rPr>
      </w:pPr>
      <w:r w:rsidRPr="006C504E">
        <w:rPr>
          <w:rFonts w:ascii="Times New Roman" w:eastAsia="Times New Roman" w:hAnsi="Times New Roman" w:cs="Times New Roman"/>
          <w:color w:val="C00000"/>
          <w:sz w:val="36"/>
        </w:rPr>
        <w:t>Не подавляйте агрессию ребенка с позиции силы, не отвечайте на нее вспышками собственного гнева: ребенок усвоит эти формы поведения и будет применять в будущем.</w:t>
      </w:r>
    </w:p>
    <w:p w:rsidR="006C504E" w:rsidRPr="006C504E" w:rsidRDefault="006C504E" w:rsidP="006C504E">
      <w:pPr>
        <w:numPr>
          <w:ilvl w:val="0"/>
          <w:numId w:val="2"/>
        </w:numPr>
        <w:spacing w:before="100" w:beforeAutospacing="1" w:after="100" w:afterAutospacing="1" w:line="240" w:lineRule="auto"/>
        <w:jc w:val="both"/>
        <w:rPr>
          <w:rFonts w:ascii="Times New Roman" w:eastAsia="Times New Roman" w:hAnsi="Times New Roman" w:cs="Times New Roman"/>
          <w:color w:val="FFC000"/>
          <w:sz w:val="36"/>
        </w:rPr>
      </w:pPr>
      <w:r w:rsidRPr="006C504E">
        <w:rPr>
          <w:rFonts w:ascii="Times New Roman" w:eastAsia="Times New Roman" w:hAnsi="Times New Roman" w:cs="Times New Roman"/>
          <w:color w:val="FFC000"/>
          <w:sz w:val="36"/>
        </w:rPr>
        <w:t>Наказывая ребенка, не унижайте его и не угрожайте ему.</w:t>
      </w:r>
    </w:p>
    <w:p w:rsidR="006C504E" w:rsidRPr="006C504E" w:rsidRDefault="006C504E" w:rsidP="006C504E">
      <w:pPr>
        <w:numPr>
          <w:ilvl w:val="0"/>
          <w:numId w:val="2"/>
        </w:numPr>
        <w:spacing w:before="100" w:beforeAutospacing="1" w:after="100" w:afterAutospacing="1" w:line="240" w:lineRule="auto"/>
        <w:jc w:val="both"/>
        <w:rPr>
          <w:rFonts w:ascii="Times New Roman" w:eastAsia="Times New Roman" w:hAnsi="Times New Roman" w:cs="Times New Roman"/>
          <w:color w:val="C00000"/>
          <w:sz w:val="36"/>
        </w:rPr>
      </w:pPr>
      <w:r w:rsidRPr="006C504E">
        <w:rPr>
          <w:rFonts w:ascii="Times New Roman" w:eastAsia="Times New Roman" w:hAnsi="Times New Roman" w:cs="Times New Roman"/>
          <w:color w:val="C00000"/>
          <w:sz w:val="36"/>
        </w:rPr>
        <w:t>Не пытайтесь что – либо внушать своему ребенку в минуты приступа его агрессии – это бесполезно. Ругань не имеет смысла, шлепки еще сильнее взбудоражат.</w:t>
      </w:r>
    </w:p>
    <w:p w:rsidR="006C504E" w:rsidRPr="006C504E" w:rsidRDefault="006C504E" w:rsidP="006C504E">
      <w:pPr>
        <w:ind w:left="-284" w:firstLine="284"/>
        <w:jc w:val="both"/>
        <w:rPr>
          <w:rFonts w:ascii="Times New Roman" w:hAnsi="Times New Roman" w:cs="Times New Roman"/>
          <w:color w:val="5F497A" w:themeColor="accent4" w:themeShade="BF"/>
          <w:sz w:val="34"/>
          <w:szCs w:val="34"/>
        </w:rPr>
      </w:pPr>
      <w:r>
        <w:rPr>
          <w:b/>
          <w:sz w:val="36"/>
        </w:rPr>
        <w:lastRenderedPageBreak/>
        <w:pict>
          <v:shape id="_x0000_i1035" type="#_x0000_t175" style="width:487.5pt;height:57pt" adj="7200" fillcolor="black" strokecolor="#7030a0">
            <v:shadow on="t" color="#868686" opacity=".5" offset="-6pt,-6pt"/>
            <v:textpath style="font-family:&quot;Times New Roman&quot;;font-size:18pt;v-text-kern:t" trim="t" fitpath="t" string="«Самопомощь в острой стрессовой ситуации»"/>
          </v:shape>
        </w:pict>
      </w:r>
      <w:r w:rsidRPr="006C504E">
        <w:rPr>
          <w:rFonts w:ascii="Times New Roman" w:hAnsi="Times New Roman" w:cs="Times New Roman"/>
          <w:color w:val="5F497A" w:themeColor="accent4" w:themeShade="BF"/>
          <w:sz w:val="34"/>
          <w:szCs w:val="34"/>
        </w:rPr>
        <w:t xml:space="preserve">Если вы попали в острую стрессовую ситуацию </w:t>
      </w:r>
      <w:proofErr w:type="gramStart"/>
      <w:r w:rsidRPr="006C504E">
        <w:rPr>
          <w:rFonts w:ascii="Times New Roman" w:hAnsi="Times New Roman" w:cs="Times New Roman"/>
          <w:color w:val="5F497A" w:themeColor="accent4" w:themeShade="BF"/>
          <w:sz w:val="34"/>
          <w:szCs w:val="34"/>
        </w:rPr>
        <w:t xml:space="preserve">( </w:t>
      </w:r>
      <w:proofErr w:type="gramEnd"/>
      <w:r w:rsidRPr="006C504E">
        <w:rPr>
          <w:rFonts w:ascii="Times New Roman" w:hAnsi="Times New Roman" w:cs="Times New Roman"/>
          <w:color w:val="5F497A" w:themeColor="accent4" w:themeShade="BF"/>
          <w:sz w:val="34"/>
          <w:szCs w:val="34"/>
        </w:rPr>
        <w:t>получили тревожную информацию или стали случайным свидетелем неприятных для Вас событий), восстановить потерянное равновесие вам помогут следующие действия.</w:t>
      </w:r>
    </w:p>
    <w:p w:rsidR="006C504E" w:rsidRPr="006C504E" w:rsidRDefault="006C504E" w:rsidP="006C504E">
      <w:pPr>
        <w:numPr>
          <w:ilvl w:val="0"/>
          <w:numId w:val="3"/>
        </w:numPr>
        <w:spacing w:before="100" w:beforeAutospacing="1" w:after="100" w:afterAutospacing="1" w:line="240" w:lineRule="auto"/>
        <w:jc w:val="both"/>
        <w:rPr>
          <w:rFonts w:ascii="Times New Roman" w:eastAsia="Times New Roman" w:hAnsi="Times New Roman" w:cs="Times New Roman"/>
          <w:color w:val="00B050"/>
          <w:sz w:val="34"/>
          <w:szCs w:val="34"/>
        </w:rPr>
      </w:pPr>
      <w:r w:rsidRPr="006C504E">
        <w:rPr>
          <w:rFonts w:ascii="Times New Roman" w:eastAsia="Times New Roman" w:hAnsi="Times New Roman" w:cs="Times New Roman"/>
          <w:color w:val="00B050"/>
          <w:sz w:val="34"/>
          <w:szCs w:val="34"/>
        </w:rPr>
        <w:t>Сосчитайте до 10.</w:t>
      </w:r>
    </w:p>
    <w:p w:rsidR="006C504E" w:rsidRPr="006C504E" w:rsidRDefault="006C504E" w:rsidP="006C504E">
      <w:pPr>
        <w:numPr>
          <w:ilvl w:val="0"/>
          <w:numId w:val="3"/>
        </w:numPr>
        <w:spacing w:before="100" w:beforeAutospacing="1" w:after="100" w:afterAutospacing="1" w:line="240" w:lineRule="auto"/>
        <w:jc w:val="both"/>
        <w:rPr>
          <w:rFonts w:ascii="Times New Roman" w:eastAsia="Times New Roman" w:hAnsi="Times New Roman" w:cs="Times New Roman"/>
          <w:color w:val="FF0000"/>
          <w:sz w:val="34"/>
          <w:szCs w:val="34"/>
        </w:rPr>
      </w:pPr>
      <w:r w:rsidRPr="006C504E">
        <w:rPr>
          <w:rFonts w:ascii="Times New Roman" w:eastAsia="Times New Roman" w:hAnsi="Times New Roman" w:cs="Times New Roman"/>
          <w:color w:val="FF0000"/>
          <w:sz w:val="34"/>
          <w:szCs w:val="34"/>
        </w:rPr>
        <w:t>Сосредоточьтесь на своем дыхании. Медленно вдохните воздух через нос и на некоторое время задержите дыхание. Выдох осуществите постепенно также через нос, сосредоточившись на ощущениях, связанных с вашим дыханием.</w:t>
      </w:r>
    </w:p>
    <w:p w:rsidR="006C504E" w:rsidRPr="006C504E" w:rsidRDefault="006C504E" w:rsidP="006C504E">
      <w:pPr>
        <w:numPr>
          <w:ilvl w:val="0"/>
          <w:numId w:val="3"/>
        </w:numPr>
        <w:spacing w:before="100" w:beforeAutospacing="1" w:after="100" w:afterAutospacing="1" w:line="240" w:lineRule="auto"/>
        <w:jc w:val="both"/>
        <w:rPr>
          <w:rFonts w:ascii="Times New Roman" w:eastAsia="Times New Roman" w:hAnsi="Times New Roman" w:cs="Times New Roman"/>
          <w:color w:val="244061" w:themeColor="accent1" w:themeShade="80"/>
          <w:sz w:val="34"/>
          <w:szCs w:val="34"/>
        </w:rPr>
      </w:pPr>
      <w:r w:rsidRPr="006C504E">
        <w:rPr>
          <w:rFonts w:ascii="Times New Roman" w:eastAsia="Times New Roman" w:hAnsi="Times New Roman" w:cs="Times New Roman"/>
          <w:color w:val="244061" w:themeColor="accent1" w:themeShade="80"/>
          <w:sz w:val="34"/>
          <w:szCs w:val="34"/>
        </w:rPr>
        <w:t>При возможности смочите лоб, виски и запястья холодной водой.</w:t>
      </w:r>
    </w:p>
    <w:p w:rsidR="006C504E" w:rsidRPr="006C504E" w:rsidRDefault="006C504E" w:rsidP="006C504E">
      <w:pPr>
        <w:numPr>
          <w:ilvl w:val="0"/>
          <w:numId w:val="3"/>
        </w:numPr>
        <w:spacing w:before="100" w:beforeAutospacing="1" w:after="100" w:afterAutospacing="1" w:line="240" w:lineRule="auto"/>
        <w:jc w:val="both"/>
        <w:rPr>
          <w:rFonts w:ascii="Times New Roman" w:eastAsia="Times New Roman" w:hAnsi="Times New Roman" w:cs="Times New Roman"/>
          <w:color w:val="FFC000"/>
          <w:sz w:val="34"/>
          <w:szCs w:val="34"/>
        </w:rPr>
      </w:pPr>
      <w:r w:rsidRPr="006C504E">
        <w:rPr>
          <w:rFonts w:ascii="Times New Roman" w:eastAsia="Times New Roman" w:hAnsi="Times New Roman" w:cs="Times New Roman"/>
          <w:color w:val="FFC000"/>
          <w:sz w:val="34"/>
          <w:szCs w:val="34"/>
        </w:rPr>
        <w:t>Медленно осмотритесь по сторонам даже в том случае, если место, в котором Вы находитесь, хорошо Вам знакомо. Переводя взгляд с одного предмета на другой, мысленно описывайте их вид.</w:t>
      </w:r>
    </w:p>
    <w:p w:rsidR="006C504E" w:rsidRPr="006C504E" w:rsidRDefault="006C504E" w:rsidP="006C504E">
      <w:pPr>
        <w:numPr>
          <w:ilvl w:val="0"/>
          <w:numId w:val="3"/>
        </w:numPr>
        <w:spacing w:before="100" w:beforeAutospacing="1" w:after="100" w:afterAutospacing="1" w:line="240" w:lineRule="auto"/>
        <w:jc w:val="both"/>
        <w:rPr>
          <w:rFonts w:ascii="Times New Roman" w:eastAsia="Times New Roman" w:hAnsi="Times New Roman" w:cs="Times New Roman"/>
          <w:color w:val="7030A0"/>
          <w:sz w:val="34"/>
          <w:szCs w:val="34"/>
        </w:rPr>
      </w:pPr>
      <w:r w:rsidRPr="006C504E">
        <w:rPr>
          <w:rFonts w:ascii="Times New Roman" w:eastAsia="Times New Roman" w:hAnsi="Times New Roman" w:cs="Times New Roman"/>
          <w:color w:val="7030A0"/>
          <w:sz w:val="34"/>
          <w:szCs w:val="34"/>
        </w:rPr>
        <w:t>Найдите какой – нибудь мелкий предмет и внимательно рассмотрите его форму, цвет, структуру, чтобы суметь четко представить его с закрытыми глазами.</w:t>
      </w:r>
    </w:p>
    <w:p w:rsidR="006C504E" w:rsidRPr="006C504E" w:rsidRDefault="006C504E" w:rsidP="006C504E">
      <w:pPr>
        <w:numPr>
          <w:ilvl w:val="0"/>
          <w:numId w:val="3"/>
        </w:numPr>
        <w:spacing w:before="100" w:beforeAutospacing="1" w:after="100" w:afterAutospacing="1" w:line="240" w:lineRule="auto"/>
        <w:jc w:val="both"/>
        <w:rPr>
          <w:rFonts w:ascii="Times New Roman" w:eastAsia="Times New Roman" w:hAnsi="Times New Roman" w:cs="Times New Roman"/>
          <w:color w:val="00B050"/>
          <w:sz w:val="34"/>
          <w:szCs w:val="34"/>
        </w:rPr>
      </w:pPr>
      <w:r w:rsidRPr="006C504E">
        <w:rPr>
          <w:rFonts w:ascii="Times New Roman" w:eastAsia="Times New Roman" w:hAnsi="Times New Roman" w:cs="Times New Roman"/>
          <w:color w:val="00B050"/>
          <w:sz w:val="34"/>
          <w:szCs w:val="34"/>
        </w:rPr>
        <w:t xml:space="preserve">Если есть возможность выпить воды, воспользуйтесь ею, - пейте медленно, сосредоточившись на том, как жидкость течет </w:t>
      </w:r>
      <w:proofErr w:type="gramStart"/>
      <w:r w:rsidRPr="006C504E">
        <w:rPr>
          <w:rFonts w:ascii="Times New Roman" w:eastAsia="Times New Roman" w:hAnsi="Times New Roman" w:cs="Times New Roman"/>
          <w:color w:val="00B050"/>
          <w:sz w:val="34"/>
          <w:szCs w:val="34"/>
        </w:rPr>
        <w:t>во</w:t>
      </w:r>
      <w:proofErr w:type="gramEnd"/>
      <w:r w:rsidRPr="006C504E">
        <w:rPr>
          <w:rFonts w:ascii="Times New Roman" w:eastAsia="Times New Roman" w:hAnsi="Times New Roman" w:cs="Times New Roman"/>
          <w:color w:val="00B050"/>
          <w:sz w:val="34"/>
          <w:szCs w:val="34"/>
        </w:rPr>
        <w:t xml:space="preserve"> Вашему горлу.</w:t>
      </w:r>
    </w:p>
    <w:p w:rsidR="006C504E" w:rsidRPr="006C504E" w:rsidRDefault="006C504E" w:rsidP="006C504E">
      <w:pPr>
        <w:numPr>
          <w:ilvl w:val="0"/>
          <w:numId w:val="3"/>
        </w:numPr>
        <w:spacing w:before="100" w:beforeAutospacing="1" w:after="100" w:afterAutospacing="1" w:line="240" w:lineRule="auto"/>
        <w:jc w:val="both"/>
        <w:rPr>
          <w:rFonts w:ascii="Times New Roman" w:eastAsia="Times New Roman" w:hAnsi="Times New Roman" w:cs="Times New Roman"/>
          <w:color w:val="FF0000"/>
          <w:sz w:val="34"/>
          <w:szCs w:val="34"/>
        </w:rPr>
      </w:pPr>
      <w:r w:rsidRPr="006C504E">
        <w:rPr>
          <w:rFonts w:ascii="Times New Roman" w:eastAsia="Times New Roman" w:hAnsi="Times New Roman" w:cs="Times New Roman"/>
          <w:color w:val="FF0000"/>
          <w:sz w:val="34"/>
          <w:szCs w:val="34"/>
        </w:rPr>
        <w:t>Еще раз проследите за своим дыханием. Дышите медленно, через нос</w:t>
      </w:r>
      <w:proofErr w:type="gramStart"/>
      <w:r w:rsidRPr="006C504E">
        <w:rPr>
          <w:rFonts w:ascii="Times New Roman" w:eastAsia="Times New Roman" w:hAnsi="Times New Roman" w:cs="Times New Roman"/>
          <w:color w:val="FF0000"/>
          <w:sz w:val="34"/>
          <w:szCs w:val="34"/>
        </w:rPr>
        <w:t xml:space="preserve"> :</w:t>
      </w:r>
      <w:proofErr w:type="gramEnd"/>
      <w:r w:rsidRPr="006C504E">
        <w:rPr>
          <w:rFonts w:ascii="Times New Roman" w:eastAsia="Times New Roman" w:hAnsi="Times New Roman" w:cs="Times New Roman"/>
          <w:color w:val="FF0000"/>
          <w:sz w:val="34"/>
          <w:szCs w:val="34"/>
        </w:rPr>
        <w:t xml:space="preserve"> сделав вдох, на некоторое время задержите дыхание, затем так же медленно выдохните воздух. При каждом выдохе концентрируйте внимание на том, как расслабляются и опускаются Ваши плечи.</w:t>
      </w:r>
    </w:p>
    <w:p w:rsidR="000C3136" w:rsidRDefault="006C504E" w:rsidP="000C3136">
      <w:pPr>
        <w:jc w:val="both"/>
        <w:rPr>
          <w:rFonts w:ascii="Times New Roman" w:hAnsi="Times New Roman" w:cs="Times New Roman"/>
          <w:color w:val="7030A0"/>
          <w:sz w:val="34"/>
          <w:szCs w:val="34"/>
        </w:rPr>
      </w:pPr>
      <w:r w:rsidRPr="000C3136">
        <w:rPr>
          <w:rFonts w:ascii="Times New Roman" w:hAnsi="Times New Roman" w:cs="Times New Roman"/>
          <w:color w:val="7030A0"/>
          <w:sz w:val="34"/>
          <w:szCs w:val="34"/>
        </w:rPr>
        <w:t>В качестве первой помощи этого достаточно. В день, когда Вы попадаете в острую стрессовую ситуацию, не принимайте никаких решений. Попробуйте заняться каким-либо простым видом деятельности. Не повредит физическая активность и сосредоточение на приятном для Вас занятии.</w:t>
      </w:r>
    </w:p>
    <w:p w:rsidR="006B72D4" w:rsidRPr="000C3136" w:rsidRDefault="006C504E" w:rsidP="000C3136">
      <w:pPr>
        <w:jc w:val="center"/>
        <w:rPr>
          <w:rFonts w:ascii="Times New Roman" w:hAnsi="Times New Roman" w:cs="Times New Roman"/>
          <w:color w:val="7030A0"/>
          <w:sz w:val="34"/>
          <w:szCs w:val="34"/>
        </w:rPr>
      </w:pPr>
      <w:r w:rsidRPr="000C3136">
        <w:rPr>
          <w:rFonts w:ascii="Georgia" w:hAnsi="Georgia"/>
          <w:b/>
          <w:i/>
          <w:color w:val="FF0000"/>
          <w:sz w:val="36"/>
        </w:rPr>
        <w:t>Всего доброго!</w:t>
      </w:r>
    </w:p>
    <w:sectPr w:rsidR="006B72D4" w:rsidRPr="000C3136" w:rsidSect="006C504E">
      <w:pgSz w:w="11906" w:h="16838"/>
      <w:pgMar w:top="851" w:right="1080" w:bottom="426" w:left="1080"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04E" w:rsidRDefault="006C504E" w:rsidP="006C504E">
      <w:pPr>
        <w:spacing w:after="0" w:line="240" w:lineRule="auto"/>
      </w:pPr>
      <w:r>
        <w:separator/>
      </w:r>
    </w:p>
  </w:endnote>
  <w:endnote w:type="continuationSeparator" w:id="1">
    <w:p w:rsidR="006C504E" w:rsidRDefault="006C504E" w:rsidP="006C5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04E" w:rsidRDefault="006C504E" w:rsidP="006C504E">
      <w:pPr>
        <w:spacing w:after="0" w:line="240" w:lineRule="auto"/>
      </w:pPr>
      <w:r>
        <w:separator/>
      </w:r>
    </w:p>
  </w:footnote>
  <w:footnote w:type="continuationSeparator" w:id="1">
    <w:p w:rsidR="006C504E" w:rsidRDefault="006C504E" w:rsidP="006C5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505B"/>
    <w:multiLevelType w:val="hybridMultilevel"/>
    <w:tmpl w:val="F620CF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0E169E"/>
    <w:multiLevelType w:val="hybridMultilevel"/>
    <w:tmpl w:val="C1AA25A6"/>
    <w:lvl w:ilvl="0" w:tplc="F2A2FAD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0E46CB"/>
    <w:multiLevelType w:val="hybridMultilevel"/>
    <w:tmpl w:val="26F04D16"/>
    <w:lvl w:ilvl="0" w:tplc="F2A2FAD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3ADA"/>
    <w:rsid w:val="000C3136"/>
    <w:rsid w:val="001C18F2"/>
    <w:rsid w:val="00204D74"/>
    <w:rsid w:val="003876A3"/>
    <w:rsid w:val="003B7661"/>
    <w:rsid w:val="003D7460"/>
    <w:rsid w:val="00536699"/>
    <w:rsid w:val="00595CBE"/>
    <w:rsid w:val="005E30E9"/>
    <w:rsid w:val="006B72D4"/>
    <w:rsid w:val="006C504E"/>
    <w:rsid w:val="00702FDA"/>
    <w:rsid w:val="00733ADA"/>
    <w:rsid w:val="007479FF"/>
    <w:rsid w:val="00812553"/>
    <w:rsid w:val="008A7234"/>
    <w:rsid w:val="008C1407"/>
    <w:rsid w:val="008D08B4"/>
    <w:rsid w:val="009675EC"/>
    <w:rsid w:val="00B12E50"/>
    <w:rsid w:val="00BA5910"/>
    <w:rsid w:val="00BD7268"/>
    <w:rsid w:val="00C374FC"/>
    <w:rsid w:val="00C75C4D"/>
    <w:rsid w:val="00D05F68"/>
    <w:rsid w:val="00D65381"/>
    <w:rsid w:val="00E01E1A"/>
    <w:rsid w:val="00E24316"/>
    <w:rsid w:val="00E708F2"/>
    <w:rsid w:val="00EF0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colormru v:ext="edit" colors="#fcf,#f8fb8f,#fcfdcf,#cff"/>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50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C504E"/>
  </w:style>
  <w:style w:type="paragraph" w:styleId="a5">
    <w:name w:val="footer"/>
    <w:basedOn w:val="a"/>
    <w:link w:val="a6"/>
    <w:uiPriority w:val="99"/>
    <w:semiHidden/>
    <w:unhideWhenUsed/>
    <w:rsid w:val="006C504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C504E"/>
  </w:style>
</w:styles>
</file>

<file path=word/webSettings.xml><?xml version="1.0" encoding="utf-8"?>
<w:webSettings xmlns:r="http://schemas.openxmlformats.org/officeDocument/2006/relationships" xmlns:w="http://schemas.openxmlformats.org/wordprocessingml/2006/main">
  <w:divs>
    <w:div w:id="18233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10</cp:revision>
  <dcterms:created xsi:type="dcterms:W3CDTF">2011-01-22T18:21:00Z</dcterms:created>
  <dcterms:modified xsi:type="dcterms:W3CDTF">2011-06-12T18:51:00Z</dcterms:modified>
</cp:coreProperties>
</file>